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2F12" w:rsidRDefault="00AC19B7">
      <w:pPr>
        <w:rPr>
          <w:sz w:val="32"/>
          <w:szCs w:val="32"/>
        </w:rPr>
      </w:pPr>
      <w:r w:rsidRPr="00AC19B7">
        <w:rPr>
          <w:rFonts w:hint="eastAsia"/>
          <w:sz w:val="32"/>
          <w:szCs w:val="32"/>
        </w:rPr>
        <w:t>一</w:t>
      </w:r>
      <w:r w:rsidRPr="00AC19B7">
        <w:rPr>
          <w:sz w:val="32"/>
          <w:szCs w:val="32"/>
        </w:rPr>
        <w:t>：</w:t>
      </w:r>
      <w:r w:rsidRPr="00AC19B7">
        <w:rPr>
          <w:rFonts w:hint="eastAsia"/>
          <w:sz w:val="32"/>
          <w:szCs w:val="32"/>
        </w:rPr>
        <w:t>基础</w:t>
      </w:r>
      <w:r w:rsidRPr="00AC19B7">
        <w:rPr>
          <w:sz w:val="32"/>
          <w:szCs w:val="32"/>
        </w:rPr>
        <w:t>信息</w:t>
      </w:r>
    </w:p>
    <w:p w:rsidR="00AC19B7" w:rsidRDefault="00AC19B7" w:rsidP="005B26D3">
      <w:pPr>
        <w:outlineLvl w:val="0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：</w:t>
      </w:r>
      <w:r>
        <w:rPr>
          <w:szCs w:val="21"/>
        </w:rPr>
        <w:t>货物信息</w:t>
      </w:r>
    </w:p>
    <w:p w:rsidR="00AC19B7" w:rsidRDefault="00AC19B7">
      <w:pPr>
        <w:rPr>
          <w:szCs w:val="21"/>
        </w:rPr>
      </w:pPr>
      <w:r>
        <w:rPr>
          <w:noProof/>
        </w:rPr>
        <w:drawing>
          <wp:inline distT="0" distB="0" distL="0" distR="0">
            <wp:extent cx="4857750" cy="26765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B7" w:rsidRDefault="00AC19B7">
      <w:pPr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：送货信息</w:t>
      </w:r>
    </w:p>
    <w:p w:rsidR="00AC19B7" w:rsidRDefault="00AC19B7">
      <w:pPr>
        <w:rPr>
          <w:szCs w:val="21"/>
        </w:rPr>
      </w:pPr>
      <w:r>
        <w:rPr>
          <w:noProof/>
        </w:rPr>
        <w:drawing>
          <wp:inline distT="0" distB="0" distL="0" distR="0">
            <wp:extent cx="5274310" cy="3330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B7" w:rsidRDefault="00AC19B7">
      <w:pPr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：单位</w:t>
      </w:r>
      <w:r>
        <w:rPr>
          <w:szCs w:val="21"/>
        </w:rPr>
        <w:t>信息</w:t>
      </w:r>
    </w:p>
    <w:p w:rsidR="00AC19B7" w:rsidRDefault="00AC19B7">
      <w:pPr>
        <w:rPr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32816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B7" w:rsidRDefault="00AC19B7">
      <w:pPr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：</w:t>
      </w:r>
      <w:r>
        <w:rPr>
          <w:szCs w:val="21"/>
        </w:rPr>
        <w:t>送取货人</w:t>
      </w:r>
    </w:p>
    <w:p w:rsidR="00AC19B7" w:rsidRPr="00AC19B7" w:rsidRDefault="00AC19B7">
      <w:pPr>
        <w:rPr>
          <w:szCs w:val="21"/>
        </w:rPr>
      </w:pPr>
      <w:r>
        <w:rPr>
          <w:noProof/>
        </w:rPr>
        <w:drawing>
          <wp:inline distT="0" distB="0" distL="0" distR="0">
            <wp:extent cx="5274310" cy="30295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B7" w:rsidRDefault="00AC19B7">
      <w:r>
        <w:rPr>
          <w:rFonts w:hint="eastAsia"/>
        </w:rPr>
        <w:t>附</w:t>
      </w:r>
      <w:r>
        <w:rPr>
          <w:rFonts w:hint="eastAsia"/>
        </w:rPr>
        <w:t>:</w:t>
      </w:r>
      <w:r>
        <w:rPr>
          <w:rFonts w:hint="eastAsia"/>
        </w:rPr>
        <w:t>下拉</w:t>
      </w:r>
      <w:r>
        <w:t>菜单里面读取的</w:t>
      </w:r>
      <w:r>
        <w:rPr>
          <w:rFonts w:hint="eastAsia"/>
        </w:rPr>
        <w:t>内容。</w:t>
      </w:r>
    </w:p>
    <w:p w:rsidR="00B27A29" w:rsidRDefault="00B27A29"/>
    <w:p w:rsidR="00AC19B7" w:rsidRPr="00B27A29" w:rsidRDefault="00B27A29">
      <w:pPr>
        <w:rPr>
          <w:sz w:val="32"/>
          <w:szCs w:val="32"/>
        </w:rPr>
      </w:pPr>
      <w:r w:rsidRPr="00B27A29">
        <w:rPr>
          <w:rFonts w:hint="eastAsia"/>
          <w:sz w:val="32"/>
          <w:szCs w:val="32"/>
        </w:rPr>
        <w:t>二</w:t>
      </w:r>
      <w:r w:rsidRPr="00B27A29">
        <w:rPr>
          <w:sz w:val="32"/>
          <w:szCs w:val="32"/>
        </w:rPr>
        <w:t>：业务管理</w:t>
      </w:r>
    </w:p>
    <w:p w:rsidR="009C1ECA" w:rsidRDefault="00976D39" w:rsidP="005B26D3">
      <w:pPr>
        <w:outlineLvl w:val="0"/>
        <w:rPr>
          <w:szCs w:val="21"/>
        </w:rPr>
      </w:pPr>
      <w:r>
        <w:rPr>
          <w:rFonts w:hint="eastAsia"/>
          <w:szCs w:val="21"/>
        </w:rPr>
        <w:t>2</w:t>
      </w:r>
      <w:r w:rsidR="00B27A29">
        <w:rPr>
          <w:rFonts w:hint="eastAsia"/>
          <w:szCs w:val="21"/>
        </w:rPr>
        <w:t>：收货管理</w:t>
      </w:r>
    </w:p>
    <w:p w:rsidR="00B27A29" w:rsidRDefault="00B27A2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6212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62" w:rsidRDefault="00865862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318466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809" w:rsidRDefault="00A43809">
      <w:pPr>
        <w:rPr>
          <w:szCs w:val="21"/>
        </w:rPr>
      </w:pPr>
      <w:r w:rsidRPr="00A43809">
        <w:rPr>
          <w:noProof/>
          <w:szCs w:val="21"/>
        </w:rPr>
        <w:lastRenderedPageBreak/>
        <w:drawing>
          <wp:inline distT="0" distB="0" distL="0" distR="0">
            <wp:extent cx="5274310" cy="2764999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246" w:rsidRDefault="00A43809">
      <w:pPr>
        <w:rPr>
          <w:szCs w:val="21"/>
        </w:rPr>
      </w:pPr>
      <w:r w:rsidRPr="00A43809">
        <w:rPr>
          <w:noProof/>
          <w:szCs w:val="21"/>
        </w:rPr>
        <w:drawing>
          <wp:inline distT="0" distB="0" distL="0" distR="0">
            <wp:extent cx="5274310" cy="2880406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A29" w:rsidRDefault="00B27A29">
      <w:pPr>
        <w:rPr>
          <w:szCs w:val="21"/>
        </w:rPr>
      </w:pPr>
      <w:r>
        <w:rPr>
          <w:rFonts w:hint="eastAsia"/>
          <w:szCs w:val="21"/>
        </w:rPr>
        <w:t>对</w:t>
      </w:r>
      <w:r>
        <w:rPr>
          <w:szCs w:val="21"/>
        </w:rPr>
        <w:t>进货货物的登记管理保存，</w:t>
      </w:r>
      <w:r>
        <w:rPr>
          <w:rFonts w:hint="eastAsia"/>
          <w:szCs w:val="21"/>
        </w:rPr>
        <w:t>（</w:t>
      </w:r>
      <w:r>
        <w:rPr>
          <w:szCs w:val="21"/>
        </w:rPr>
        <w:t>依照当前记录这里先不做讨论</w:t>
      </w:r>
      <w:r>
        <w:rPr>
          <w:rFonts w:hint="eastAsia"/>
          <w:szCs w:val="21"/>
        </w:rPr>
        <w:t>），</w:t>
      </w:r>
      <w:r>
        <w:rPr>
          <w:szCs w:val="21"/>
        </w:rPr>
        <w:t>在点击</w:t>
      </w:r>
      <w:r>
        <w:rPr>
          <w:rFonts w:hint="eastAsia"/>
          <w:szCs w:val="21"/>
        </w:rPr>
        <w:t>“保存</w:t>
      </w:r>
      <w:r>
        <w:rPr>
          <w:szCs w:val="21"/>
        </w:rPr>
        <w:t>“</w:t>
      </w:r>
      <w:r>
        <w:rPr>
          <w:rFonts w:hint="eastAsia"/>
          <w:szCs w:val="21"/>
        </w:rPr>
        <w:t>之后</w:t>
      </w:r>
      <w:r>
        <w:rPr>
          <w:szCs w:val="21"/>
        </w:rPr>
        <w:t>在右边会有对应显示，下边一样，</w:t>
      </w:r>
      <w:r>
        <w:rPr>
          <w:rFonts w:hint="eastAsia"/>
          <w:szCs w:val="21"/>
        </w:rPr>
        <w:t>即</w:t>
      </w:r>
      <w:r>
        <w:rPr>
          <w:szCs w:val="21"/>
        </w:rPr>
        <w:t>箭头。</w:t>
      </w:r>
    </w:p>
    <w:p w:rsidR="00B27A29" w:rsidRDefault="00B27A29">
      <w:pPr>
        <w:rPr>
          <w:szCs w:val="21"/>
        </w:rPr>
      </w:pPr>
      <w:r>
        <w:rPr>
          <w:rFonts w:hint="eastAsia"/>
          <w:szCs w:val="21"/>
        </w:rPr>
        <w:t>收货明细</w:t>
      </w:r>
      <w:r>
        <w:rPr>
          <w:szCs w:val="21"/>
        </w:rPr>
        <w:t>：</w:t>
      </w:r>
      <w:r>
        <w:rPr>
          <w:rFonts w:hint="eastAsia"/>
          <w:szCs w:val="21"/>
        </w:rPr>
        <w:t>数量</w:t>
      </w:r>
      <w:r>
        <w:rPr>
          <w:szCs w:val="21"/>
        </w:rPr>
        <w:t>单位即</w:t>
      </w:r>
      <w:r>
        <w:rPr>
          <w:rFonts w:hint="eastAsia"/>
          <w:szCs w:val="21"/>
        </w:rPr>
        <w:t>数量</w:t>
      </w:r>
      <w:r>
        <w:rPr>
          <w:szCs w:val="21"/>
        </w:rPr>
        <w:t>单位信息表</w:t>
      </w:r>
    </w:p>
    <w:p w:rsidR="00B27A29" w:rsidRDefault="00B27A29">
      <w:pPr>
        <w:rPr>
          <w:szCs w:val="21"/>
        </w:rPr>
      </w:pPr>
      <w:r>
        <w:rPr>
          <w:rFonts w:hint="eastAsia"/>
          <w:szCs w:val="21"/>
        </w:rPr>
        <w:t>含菌数</w:t>
      </w:r>
      <w:r>
        <w:rPr>
          <w:szCs w:val="21"/>
        </w:rPr>
        <w:t>和要求计</w:t>
      </w:r>
      <w:r>
        <w:rPr>
          <w:rFonts w:hint="eastAsia"/>
          <w:szCs w:val="21"/>
        </w:rPr>
        <w:t>量标明</w:t>
      </w:r>
      <w:r>
        <w:rPr>
          <w:szCs w:val="21"/>
        </w:rPr>
        <w:t>就好</w:t>
      </w:r>
      <w:r>
        <w:rPr>
          <w:rFonts w:hint="eastAsia"/>
          <w:szCs w:val="21"/>
        </w:rPr>
        <w:t>，</w:t>
      </w:r>
      <w:r>
        <w:rPr>
          <w:szCs w:val="21"/>
        </w:rPr>
        <w:t>后边没用到、</w:t>
      </w:r>
    </w:p>
    <w:p w:rsidR="00B27A29" w:rsidRDefault="00B27A29">
      <w:pPr>
        <w:rPr>
          <w:szCs w:val="21"/>
        </w:rPr>
      </w:pPr>
      <w:r>
        <w:rPr>
          <w:rFonts w:hint="eastAsia"/>
          <w:szCs w:val="21"/>
        </w:rPr>
        <w:t>辐照</w:t>
      </w:r>
      <w:r>
        <w:rPr>
          <w:szCs w:val="21"/>
        </w:rPr>
        <w:t>时间自己填写</w:t>
      </w:r>
      <w:r>
        <w:rPr>
          <w:rFonts w:hint="eastAsia"/>
          <w:szCs w:val="21"/>
        </w:rPr>
        <w:t>（单位</w:t>
      </w:r>
      <w:r>
        <w:rPr>
          <w:szCs w:val="21"/>
        </w:rPr>
        <w:t>分为分，小时</w:t>
      </w:r>
      <w:r>
        <w:rPr>
          <w:rFonts w:hint="eastAsia"/>
          <w:szCs w:val="21"/>
        </w:rPr>
        <w:t>，</w:t>
      </w:r>
      <w:r>
        <w:rPr>
          <w:szCs w:val="21"/>
        </w:rPr>
        <w:t>下拉选择）</w:t>
      </w:r>
      <w:r>
        <w:rPr>
          <w:rFonts w:hint="eastAsia"/>
          <w:szCs w:val="21"/>
        </w:rPr>
        <w:t>，</w:t>
      </w:r>
      <w:r>
        <w:rPr>
          <w:szCs w:val="21"/>
        </w:rPr>
        <w:t>数目自己填写。</w:t>
      </w:r>
    </w:p>
    <w:p w:rsidR="00662264" w:rsidRPr="00662264" w:rsidRDefault="00662264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szCs w:val="21"/>
        </w:rPr>
        <w:t>上边辐照方式：</w:t>
      </w:r>
      <w:r>
        <w:rPr>
          <w:rFonts w:ascii="宋体" w:eastAsia="宋体" w:hAnsi="宋体" w:cs="宋体"/>
          <w:kern w:val="0"/>
          <w:sz w:val="24"/>
          <w:szCs w:val="24"/>
        </w:rPr>
        <w:t>静态辐照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、</w:t>
      </w:r>
      <w:r>
        <w:rPr>
          <w:rFonts w:ascii="宋体" w:eastAsia="宋体" w:hAnsi="宋体" w:cs="宋体"/>
          <w:kern w:val="0"/>
          <w:sz w:val="24"/>
          <w:szCs w:val="24"/>
        </w:rPr>
        <w:t>动态辐照</w:t>
      </w:r>
    </w:p>
    <w:p w:rsidR="00B27A29" w:rsidRDefault="00B27A29">
      <w:pPr>
        <w:rPr>
          <w:szCs w:val="21"/>
        </w:rPr>
      </w:pPr>
      <w:r>
        <w:rPr>
          <w:rFonts w:hint="eastAsia"/>
          <w:szCs w:val="21"/>
        </w:rPr>
        <w:t>辐照</w:t>
      </w:r>
      <w:r>
        <w:rPr>
          <w:szCs w:val="21"/>
        </w:rPr>
        <w:t>方式：首次辐照，重复辐照，未辐照</w:t>
      </w:r>
    </w:p>
    <w:p w:rsidR="00B27A29" w:rsidRDefault="00B27A29">
      <w:pPr>
        <w:rPr>
          <w:szCs w:val="21"/>
        </w:rPr>
      </w:pPr>
      <w:r>
        <w:rPr>
          <w:rFonts w:hint="eastAsia"/>
          <w:szCs w:val="21"/>
        </w:rPr>
        <w:t>（这步由值班</w:t>
      </w:r>
      <w:r>
        <w:rPr>
          <w:szCs w:val="21"/>
        </w:rPr>
        <w:t>人员填写，权限分配）</w:t>
      </w:r>
    </w:p>
    <w:p w:rsidR="00B27A29" w:rsidRDefault="00976D39" w:rsidP="00976D39">
      <w:pPr>
        <w:outlineLvl w:val="0"/>
        <w:rPr>
          <w:szCs w:val="21"/>
        </w:rPr>
      </w:pPr>
      <w:r>
        <w:rPr>
          <w:rFonts w:hint="eastAsia"/>
          <w:szCs w:val="21"/>
        </w:rPr>
        <w:t>3</w:t>
      </w:r>
      <w:r w:rsidR="00B27A29">
        <w:rPr>
          <w:rFonts w:hint="eastAsia"/>
          <w:szCs w:val="21"/>
        </w:rPr>
        <w:t>：</w:t>
      </w:r>
      <w:r w:rsidR="00B27A29">
        <w:rPr>
          <w:szCs w:val="21"/>
        </w:rPr>
        <w:t>收货确认</w:t>
      </w:r>
    </w:p>
    <w:p w:rsidR="00B27A29" w:rsidRDefault="00F47755">
      <w:pPr>
        <w:rPr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30702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39" w:rsidRDefault="00976D39" w:rsidP="00976D39">
      <w:pPr>
        <w:rPr>
          <w:color w:val="C00000"/>
          <w:szCs w:val="21"/>
        </w:rPr>
      </w:pPr>
    </w:p>
    <w:p w:rsidR="00976D39" w:rsidRDefault="00976D39" w:rsidP="00976D39">
      <w:pPr>
        <w:rPr>
          <w:color w:val="C00000"/>
          <w:szCs w:val="21"/>
        </w:rPr>
      </w:pPr>
      <w:r>
        <w:rPr>
          <w:noProof/>
          <w:color w:val="C00000"/>
          <w:szCs w:val="21"/>
        </w:rPr>
        <w:drawing>
          <wp:inline distT="0" distB="0" distL="0" distR="0">
            <wp:extent cx="5274310" cy="2965351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D39" w:rsidRDefault="00976D39" w:rsidP="00976D39">
      <w:pPr>
        <w:rPr>
          <w:color w:val="C00000"/>
          <w:szCs w:val="21"/>
        </w:rPr>
      </w:pPr>
      <w:r>
        <w:rPr>
          <w:noProof/>
          <w:color w:val="C00000"/>
          <w:szCs w:val="21"/>
        </w:rPr>
        <w:lastRenderedPageBreak/>
        <w:drawing>
          <wp:inline distT="0" distB="0" distL="0" distR="0">
            <wp:extent cx="5274310" cy="2965351"/>
            <wp:effectExtent l="1905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D39" w:rsidRDefault="00976D39" w:rsidP="00976D39">
      <w:pPr>
        <w:rPr>
          <w:color w:val="C00000"/>
          <w:szCs w:val="21"/>
        </w:rPr>
      </w:pPr>
      <w:r>
        <w:rPr>
          <w:noProof/>
          <w:color w:val="C00000"/>
          <w:szCs w:val="21"/>
        </w:rPr>
        <w:drawing>
          <wp:inline distT="0" distB="0" distL="0" distR="0">
            <wp:extent cx="5274310" cy="2965351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D39" w:rsidRDefault="00976D39" w:rsidP="00976D39">
      <w:pPr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也可以双击打开“修改收获明细”窗口</w:t>
      </w:r>
    </w:p>
    <w:p w:rsidR="00976D39" w:rsidRDefault="00976D39" w:rsidP="00976D39">
      <w:pPr>
        <w:rPr>
          <w:color w:val="C00000"/>
          <w:szCs w:val="21"/>
        </w:rPr>
      </w:pPr>
      <w:r>
        <w:rPr>
          <w:noProof/>
          <w:color w:val="C00000"/>
          <w:szCs w:val="21"/>
        </w:rPr>
        <w:lastRenderedPageBreak/>
        <w:drawing>
          <wp:inline distT="0" distB="0" distL="0" distR="0">
            <wp:extent cx="5274310" cy="2965351"/>
            <wp:effectExtent l="19050" t="0" r="254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D39" w:rsidRDefault="00976D39" w:rsidP="00976D39">
      <w:pPr>
        <w:rPr>
          <w:color w:val="C00000"/>
          <w:szCs w:val="21"/>
        </w:rPr>
      </w:pPr>
      <w:r>
        <w:rPr>
          <w:rFonts w:hint="eastAsia"/>
          <w:noProof/>
          <w:color w:val="C00000"/>
          <w:szCs w:val="21"/>
        </w:rPr>
        <w:drawing>
          <wp:inline distT="0" distB="0" distL="0" distR="0">
            <wp:extent cx="5274310" cy="2965351"/>
            <wp:effectExtent l="19050" t="0" r="254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D39" w:rsidRDefault="00976D39" w:rsidP="00976D39">
      <w:pPr>
        <w:rPr>
          <w:color w:val="C00000"/>
          <w:szCs w:val="21"/>
        </w:rPr>
      </w:pPr>
      <w:r>
        <w:rPr>
          <w:rFonts w:hint="eastAsia"/>
          <w:noProof/>
          <w:color w:val="C00000"/>
          <w:szCs w:val="21"/>
        </w:rPr>
        <w:lastRenderedPageBreak/>
        <w:drawing>
          <wp:inline distT="0" distB="0" distL="0" distR="0">
            <wp:extent cx="5274310" cy="3535043"/>
            <wp:effectExtent l="19050" t="0" r="254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D39" w:rsidRDefault="00976D39" w:rsidP="00976D39">
      <w:pPr>
        <w:rPr>
          <w:color w:val="C00000"/>
          <w:szCs w:val="21"/>
        </w:rPr>
      </w:pPr>
      <w:r>
        <w:rPr>
          <w:rFonts w:hint="eastAsia"/>
          <w:noProof/>
          <w:color w:val="C00000"/>
          <w:szCs w:val="21"/>
        </w:rPr>
        <w:drawing>
          <wp:inline distT="0" distB="0" distL="0" distR="0">
            <wp:extent cx="5274310" cy="3541233"/>
            <wp:effectExtent l="19050" t="0" r="254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1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D39" w:rsidRDefault="00976D39">
      <w:pPr>
        <w:rPr>
          <w:szCs w:val="21"/>
        </w:rPr>
      </w:pPr>
    </w:p>
    <w:p w:rsidR="00F47755" w:rsidRDefault="00F47755">
      <w:pPr>
        <w:rPr>
          <w:szCs w:val="21"/>
        </w:rPr>
      </w:pPr>
      <w:r>
        <w:rPr>
          <w:rFonts w:hint="eastAsia"/>
          <w:szCs w:val="21"/>
        </w:rPr>
        <w:t>划分为</w:t>
      </w:r>
      <w:r>
        <w:rPr>
          <w:szCs w:val="21"/>
        </w:rPr>
        <w:t>俩种</w:t>
      </w:r>
      <w:r>
        <w:rPr>
          <w:rFonts w:hint="eastAsia"/>
          <w:szCs w:val="21"/>
        </w:rPr>
        <w:t>确认</w:t>
      </w:r>
      <w:r>
        <w:rPr>
          <w:szCs w:val="21"/>
        </w:rPr>
        <w:t>方式（</w:t>
      </w:r>
      <w:r>
        <w:rPr>
          <w:rFonts w:hint="eastAsia"/>
          <w:szCs w:val="21"/>
        </w:rPr>
        <w:t>由</w:t>
      </w:r>
      <w:r>
        <w:rPr>
          <w:szCs w:val="21"/>
        </w:rPr>
        <w:t>主任，主管确认）</w:t>
      </w:r>
      <w:r>
        <w:rPr>
          <w:rFonts w:hint="eastAsia"/>
          <w:szCs w:val="21"/>
        </w:rPr>
        <w:t>对</w:t>
      </w:r>
      <w:r>
        <w:rPr>
          <w:szCs w:val="21"/>
        </w:rPr>
        <w:t>第一步收货时填写的货品</w:t>
      </w:r>
      <w:r>
        <w:rPr>
          <w:rFonts w:hint="eastAsia"/>
          <w:szCs w:val="21"/>
        </w:rPr>
        <w:t>详情</w:t>
      </w:r>
      <w:r w:rsidR="00E44682">
        <w:rPr>
          <w:szCs w:val="21"/>
        </w:rPr>
        <w:t>确认</w:t>
      </w:r>
      <w:r>
        <w:rPr>
          <w:szCs w:val="21"/>
        </w:rPr>
        <w:t>。</w:t>
      </w:r>
    </w:p>
    <w:p w:rsidR="00976D39" w:rsidRDefault="00976D39">
      <w:pPr>
        <w:rPr>
          <w:szCs w:val="21"/>
        </w:rPr>
      </w:pPr>
    </w:p>
    <w:p w:rsidR="00F47755" w:rsidRDefault="00976D39" w:rsidP="005B26D3">
      <w:pPr>
        <w:outlineLvl w:val="0"/>
        <w:rPr>
          <w:szCs w:val="21"/>
        </w:rPr>
      </w:pPr>
      <w:r>
        <w:rPr>
          <w:rFonts w:hint="eastAsia"/>
          <w:szCs w:val="21"/>
        </w:rPr>
        <w:t>4</w:t>
      </w:r>
      <w:r w:rsidR="00F47755">
        <w:rPr>
          <w:rFonts w:hint="eastAsia"/>
          <w:szCs w:val="21"/>
        </w:rPr>
        <w:t>：</w:t>
      </w:r>
      <w:r w:rsidR="00F47755">
        <w:rPr>
          <w:szCs w:val="21"/>
        </w:rPr>
        <w:t>辐照管理</w:t>
      </w:r>
    </w:p>
    <w:p w:rsidR="00F47755" w:rsidRDefault="00E44682">
      <w:pPr>
        <w:rPr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6644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246" w:rsidRDefault="00B23246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89443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9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457" w:rsidRDefault="002B5457">
      <w:pPr>
        <w:rPr>
          <w:szCs w:val="21"/>
        </w:rPr>
      </w:pPr>
    </w:p>
    <w:p w:rsidR="00D403C1" w:rsidRDefault="00D403C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833448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862" w:rsidRDefault="00865862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282997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682" w:rsidRDefault="00E44682">
      <w:pPr>
        <w:rPr>
          <w:szCs w:val="21"/>
        </w:rPr>
      </w:pPr>
      <w:r>
        <w:rPr>
          <w:rFonts w:hint="eastAsia"/>
          <w:szCs w:val="21"/>
        </w:rPr>
        <w:t>上边</w:t>
      </w:r>
      <w:r>
        <w:rPr>
          <w:szCs w:val="21"/>
        </w:rPr>
        <w:t>这块即获取收货时的填写的物品详情</w:t>
      </w:r>
      <w:r w:rsidR="00562D70">
        <w:rPr>
          <w:rFonts w:hint="eastAsia"/>
          <w:szCs w:val="21"/>
        </w:rPr>
        <w:t>显示</w:t>
      </w:r>
      <w:r w:rsidR="00562D70">
        <w:rPr>
          <w:szCs w:val="21"/>
        </w:rPr>
        <w:t>，在双击时会出现一个对话框即</w:t>
      </w:r>
      <w:r w:rsidR="00562D70">
        <w:rPr>
          <w:rFonts w:hint="eastAsia"/>
          <w:szCs w:val="21"/>
        </w:rPr>
        <w:t>下面</w:t>
      </w:r>
      <w:r w:rsidR="00562D70">
        <w:rPr>
          <w:szCs w:val="21"/>
        </w:rPr>
        <w:t>显示内容字段（</w:t>
      </w:r>
      <w:r w:rsidR="00562D70">
        <w:rPr>
          <w:rFonts w:hint="eastAsia"/>
          <w:szCs w:val="21"/>
        </w:rPr>
        <w:t>没获取</w:t>
      </w:r>
      <w:r w:rsidR="00562D70">
        <w:rPr>
          <w:szCs w:val="21"/>
        </w:rPr>
        <w:t>截图，</w:t>
      </w:r>
      <w:r w:rsidR="00562D70">
        <w:rPr>
          <w:rFonts w:hint="eastAsia"/>
          <w:color w:val="C00000"/>
          <w:szCs w:val="21"/>
        </w:rPr>
        <w:t>补</w:t>
      </w:r>
      <w:r w:rsidR="00562D70" w:rsidRPr="00562D70">
        <w:rPr>
          <w:color w:val="C00000"/>
          <w:szCs w:val="21"/>
        </w:rPr>
        <w:t>全</w:t>
      </w:r>
      <w:r w:rsidR="00562D70">
        <w:rPr>
          <w:szCs w:val="21"/>
        </w:rPr>
        <w:t>）</w:t>
      </w:r>
      <w:r w:rsidR="00562D70">
        <w:rPr>
          <w:rFonts w:hint="eastAsia"/>
          <w:szCs w:val="21"/>
        </w:rPr>
        <w:t>，这里</w:t>
      </w:r>
      <w:r w:rsidR="00562D70">
        <w:rPr>
          <w:szCs w:val="21"/>
        </w:rPr>
        <w:t>对收货物品的</w:t>
      </w:r>
      <w:r w:rsidR="00562D70">
        <w:rPr>
          <w:rFonts w:hint="eastAsia"/>
          <w:szCs w:val="21"/>
        </w:rPr>
        <w:t>价格</w:t>
      </w:r>
      <w:r w:rsidR="00562D70">
        <w:rPr>
          <w:szCs w:val="21"/>
        </w:rPr>
        <w:t>和辐照做了规定，在实际获取辐照和收取费用都已这个</w:t>
      </w:r>
      <w:r w:rsidR="00562D70">
        <w:rPr>
          <w:rFonts w:hint="eastAsia"/>
          <w:szCs w:val="21"/>
        </w:rPr>
        <w:t>为准（由主管和</w:t>
      </w:r>
      <w:r w:rsidR="00562D70">
        <w:rPr>
          <w:szCs w:val="21"/>
        </w:rPr>
        <w:t>负责人操作</w:t>
      </w:r>
      <w:r w:rsidR="00562D70">
        <w:rPr>
          <w:rFonts w:hint="eastAsia"/>
          <w:szCs w:val="21"/>
        </w:rPr>
        <w:t>，辐照</w:t>
      </w:r>
      <w:r w:rsidR="00562D70">
        <w:rPr>
          <w:szCs w:val="21"/>
        </w:rPr>
        <w:t>管理和</w:t>
      </w:r>
      <w:r w:rsidR="00562D70">
        <w:rPr>
          <w:rFonts w:hint="eastAsia"/>
          <w:szCs w:val="21"/>
        </w:rPr>
        <w:t>收货</w:t>
      </w:r>
      <w:r w:rsidR="00562D70">
        <w:rPr>
          <w:szCs w:val="21"/>
        </w:rPr>
        <w:t>确认</w:t>
      </w:r>
      <w:r w:rsidR="00562D70">
        <w:rPr>
          <w:rFonts w:hint="eastAsia"/>
          <w:szCs w:val="21"/>
        </w:rPr>
        <w:t>有</w:t>
      </w:r>
      <w:r w:rsidR="00562D70">
        <w:rPr>
          <w:szCs w:val="21"/>
        </w:rPr>
        <w:t>同一人完成）。</w:t>
      </w:r>
    </w:p>
    <w:p w:rsidR="001C1BD8" w:rsidRPr="00683820" w:rsidRDefault="00683820" w:rsidP="00683820">
      <w:pPr>
        <w:outlineLvl w:val="0"/>
        <w:rPr>
          <w:szCs w:val="21"/>
        </w:rPr>
      </w:pPr>
      <w:r>
        <w:rPr>
          <w:rFonts w:hint="eastAsia"/>
          <w:szCs w:val="21"/>
        </w:rPr>
        <w:t>5</w:t>
      </w:r>
      <w:r w:rsidR="001C1BD8" w:rsidRPr="00683820">
        <w:rPr>
          <w:szCs w:val="21"/>
        </w:rPr>
        <w:t>：</w:t>
      </w:r>
      <w:r w:rsidR="001C1BD8" w:rsidRPr="00683820">
        <w:rPr>
          <w:rFonts w:hint="eastAsia"/>
          <w:szCs w:val="21"/>
        </w:rPr>
        <w:t>出货</w:t>
      </w:r>
      <w:r w:rsidR="001C1BD8" w:rsidRPr="00683820">
        <w:rPr>
          <w:szCs w:val="21"/>
        </w:rPr>
        <w:t>管理</w:t>
      </w:r>
    </w:p>
    <w:p w:rsidR="001C1BD8" w:rsidRDefault="002E3BA3">
      <w:pPr>
        <w:rPr>
          <w:szCs w:val="21"/>
        </w:rPr>
      </w:pPr>
      <w:r>
        <w:rPr>
          <w:noProof/>
        </w:rPr>
        <w:drawing>
          <wp:inline distT="0" distB="0" distL="0" distR="0">
            <wp:extent cx="5274310" cy="24885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A3" w:rsidRDefault="002E3BA3">
      <w:pPr>
        <w:rPr>
          <w:szCs w:val="21"/>
        </w:rPr>
      </w:pPr>
      <w:r>
        <w:rPr>
          <w:rFonts w:hint="eastAsia"/>
          <w:szCs w:val="21"/>
        </w:rPr>
        <w:t>和进货流程</w:t>
      </w:r>
      <w:r>
        <w:rPr>
          <w:szCs w:val="21"/>
        </w:rPr>
        <w:t>一样。</w:t>
      </w:r>
    </w:p>
    <w:p w:rsidR="002E3BA3" w:rsidRDefault="002E3BA3">
      <w:pPr>
        <w:rPr>
          <w:szCs w:val="21"/>
        </w:rPr>
      </w:pPr>
      <w:r>
        <w:rPr>
          <w:rFonts w:hint="eastAsia"/>
          <w:szCs w:val="21"/>
        </w:rPr>
        <w:t>这里</w:t>
      </w:r>
      <w:r>
        <w:rPr>
          <w:szCs w:val="21"/>
        </w:rPr>
        <w:t>在进出货都应该有他们自己按指纹</w:t>
      </w:r>
      <w:r>
        <w:rPr>
          <w:rFonts w:hint="eastAsia"/>
          <w:szCs w:val="21"/>
        </w:rPr>
        <w:t>确认</w:t>
      </w:r>
      <w:r>
        <w:rPr>
          <w:szCs w:val="21"/>
        </w:rPr>
        <w:t>。</w:t>
      </w:r>
    </w:p>
    <w:p w:rsidR="00C50228" w:rsidRDefault="00C50228">
      <w:pPr>
        <w:rPr>
          <w:color w:val="C00000"/>
          <w:szCs w:val="21"/>
        </w:rPr>
      </w:pPr>
      <w:r w:rsidRPr="00ED2140">
        <w:rPr>
          <w:rFonts w:hint="eastAsia"/>
          <w:color w:val="C00000"/>
          <w:szCs w:val="21"/>
        </w:rPr>
        <w:t>前期</w:t>
      </w:r>
      <w:r w:rsidRPr="00ED2140">
        <w:rPr>
          <w:color w:val="C00000"/>
          <w:szCs w:val="21"/>
        </w:rPr>
        <w:t>先把这块做做。</w:t>
      </w:r>
      <w:r w:rsidRPr="00ED2140">
        <w:rPr>
          <w:rFonts w:hint="eastAsia"/>
          <w:color w:val="C00000"/>
          <w:szCs w:val="21"/>
        </w:rPr>
        <w:t>（第一步</w:t>
      </w:r>
      <w:r w:rsidRPr="00ED2140">
        <w:rPr>
          <w:color w:val="C00000"/>
          <w:szCs w:val="21"/>
        </w:rPr>
        <w:t>）</w:t>
      </w:r>
      <w:bookmarkStart w:id="0" w:name="_GoBack"/>
      <w:bookmarkEnd w:id="0"/>
    </w:p>
    <w:p w:rsidR="005B26D3" w:rsidRDefault="005B26D3">
      <w:pPr>
        <w:rPr>
          <w:color w:val="C00000"/>
          <w:szCs w:val="21"/>
        </w:rPr>
      </w:pPr>
    </w:p>
    <w:p w:rsidR="005B26D3" w:rsidRDefault="005B26D3">
      <w:pPr>
        <w:rPr>
          <w:color w:val="C00000"/>
          <w:szCs w:val="21"/>
        </w:rPr>
      </w:pPr>
    </w:p>
    <w:p w:rsidR="005B26D3" w:rsidRDefault="005B26D3">
      <w:pPr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出货管理：</w:t>
      </w:r>
    </w:p>
    <w:p w:rsidR="005B26D3" w:rsidRDefault="005B26D3" w:rsidP="00E41CF9">
      <w:pPr>
        <w:ind w:firstLineChars="50" w:firstLine="105"/>
        <w:rPr>
          <w:color w:val="C00000"/>
          <w:szCs w:val="21"/>
        </w:rPr>
      </w:pPr>
      <w:r>
        <w:rPr>
          <w:noProof/>
          <w:color w:val="C00000"/>
          <w:szCs w:val="21"/>
        </w:rPr>
        <w:lastRenderedPageBreak/>
        <w:drawing>
          <wp:inline distT="0" distB="0" distL="0" distR="0">
            <wp:extent cx="5274310" cy="2965351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809" w:rsidRDefault="00A43809" w:rsidP="00A43809">
      <w:pPr>
        <w:rPr>
          <w:color w:val="C00000"/>
          <w:szCs w:val="21"/>
        </w:rPr>
      </w:pPr>
    </w:p>
    <w:p w:rsidR="00A43809" w:rsidRDefault="00A43809" w:rsidP="00A43809">
      <w:pPr>
        <w:rPr>
          <w:color w:val="C00000"/>
          <w:szCs w:val="21"/>
        </w:rPr>
      </w:pPr>
      <w:r>
        <w:rPr>
          <w:noProof/>
          <w:color w:val="C00000"/>
          <w:szCs w:val="21"/>
        </w:rPr>
        <w:drawing>
          <wp:inline distT="0" distB="0" distL="0" distR="0">
            <wp:extent cx="5274310" cy="2739051"/>
            <wp:effectExtent l="19050" t="0" r="2540" b="0"/>
            <wp:docPr id="1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809" w:rsidRDefault="00A43809" w:rsidP="00A43809">
      <w:pPr>
        <w:rPr>
          <w:color w:val="C00000"/>
          <w:szCs w:val="21"/>
        </w:rPr>
      </w:pPr>
    </w:p>
    <w:p w:rsidR="00A43809" w:rsidRDefault="00A43809" w:rsidP="00A43809">
      <w:pPr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双击右上部分一条信息</w:t>
      </w:r>
    </w:p>
    <w:p w:rsidR="005B26D3" w:rsidRDefault="00A43809">
      <w:pPr>
        <w:rPr>
          <w:color w:val="C00000"/>
          <w:szCs w:val="21"/>
        </w:rPr>
      </w:pPr>
      <w:r>
        <w:rPr>
          <w:noProof/>
          <w:color w:val="C00000"/>
          <w:szCs w:val="21"/>
        </w:rPr>
        <w:lastRenderedPageBreak/>
        <w:drawing>
          <wp:inline distT="0" distB="0" distL="0" distR="0">
            <wp:extent cx="5274310" cy="2817634"/>
            <wp:effectExtent l="19050" t="0" r="2540" b="0"/>
            <wp:docPr id="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B64" w:rsidRDefault="00684B64">
      <w:pPr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收款：</w:t>
      </w:r>
    </w:p>
    <w:p w:rsidR="00684B64" w:rsidRDefault="00684B64">
      <w:pPr>
        <w:rPr>
          <w:color w:val="C00000"/>
          <w:szCs w:val="21"/>
        </w:rPr>
      </w:pPr>
      <w:r>
        <w:rPr>
          <w:noProof/>
          <w:color w:val="C00000"/>
          <w:szCs w:val="21"/>
        </w:rPr>
        <w:drawing>
          <wp:inline distT="0" distB="0" distL="0" distR="0">
            <wp:extent cx="5274310" cy="2906047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B64" w:rsidRDefault="00684B64">
      <w:pPr>
        <w:rPr>
          <w:color w:val="C00000"/>
          <w:szCs w:val="21"/>
        </w:rPr>
      </w:pPr>
      <w:r>
        <w:rPr>
          <w:noProof/>
          <w:color w:val="C00000"/>
          <w:szCs w:val="21"/>
        </w:rPr>
        <w:lastRenderedPageBreak/>
        <w:drawing>
          <wp:inline distT="0" distB="0" distL="0" distR="0">
            <wp:extent cx="5274310" cy="310880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9CE" w:rsidRDefault="00A909CE">
      <w:pPr>
        <w:rPr>
          <w:color w:val="C00000"/>
          <w:szCs w:val="21"/>
        </w:rPr>
      </w:pPr>
    </w:p>
    <w:p w:rsidR="00A909CE" w:rsidRDefault="00A909CE">
      <w:pPr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统计报表：</w:t>
      </w:r>
    </w:p>
    <w:p w:rsidR="00521251" w:rsidRDefault="00521251">
      <w:pPr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日统计报表：</w:t>
      </w:r>
    </w:p>
    <w:p w:rsidR="00521251" w:rsidRDefault="00521251">
      <w:pPr>
        <w:rPr>
          <w:color w:val="C00000"/>
          <w:szCs w:val="21"/>
        </w:rPr>
      </w:pPr>
      <w:r>
        <w:rPr>
          <w:rFonts w:hint="eastAsia"/>
          <w:noProof/>
          <w:color w:val="C00000"/>
          <w:szCs w:val="21"/>
        </w:rPr>
        <w:drawing>
          <wp:inline distT="0" distB="0" distL="0" distR="0">
            <wp:extent cx="5274310" cy="301616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251" w:rsidRDefault="00521251">
      <w:pPr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月统计报表：</w:t>
      </w:r>
    </w:p>
    <w:p w:rsidR="00A909CE" w:rsidRDefault="00A909CE">
      <w:pPr>
        <w:rPr>
          <w:color w:val="C00000"/>
          <w:szCs w:val="21"/>
        </w:rPr>
      </w:pPr>
      <w:r>
        <w:rPr>
          <w:noProof/>
          <w:color w:val="C00000"/>
          <w:szCs w:val="21"/>
        </w:rPr>
        <w:lastRenderedPageBreak/>
        <w:drawing>
          <wp:inline distT="0" distB="0" distL="0" distR="0">
            <wp:extent cx="5274310" cy="304344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9CE" w:rsidRDefault="00A909CE">
      <w:pPr>
        <w:rPr>
          <w:color w:val="C00000"/>
          <w:szCs w:val="21"/>
        </w:rPr>
      </w:pPr>
    </w:p>
    <w:p w:rsidR="00A909CE" w:rsidRDefault="00A909CE">
      <w:pPr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打印：</w:t>
      </w:r>
    </w:p>
    <w:p w:rsidR="00A909CE" w:rsidRDefault="00A909CE">
      <w:pPr>
        <w:rPr>
          <w:color w:val="C00000"/>
          <w:szCs w:val="21"/>
        </w:rPr>
      </w:pPr>
      <w:r>
        <w:rPr>
          <w:noProof/>
          <w:color w:val="C00000"/>
          <w:szCs w:val="21"/>
        </w:rPr>
        <w:drawing>
          <wp:inline distT="0" distB="0" distL="0" distR="0">
            <wp:extent cx="5274310" cy="283141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23A" w:rsidRDefault="009C623A">
      <w:pPr>
        <w:rPr>
          <w:noProof/>
          <w:color w:val="C00000"/>
          <w:szCs w:val="21"/>
        </w:rPr>
      </w:pPr>
    </w:p>
    <w:p w:rsidR="008D22FE" w:rsidRDefault="009C623A" w:rsidP="009C623A">
      <w:pPr>
        <w:ind w:left="105" w:hangingChars="50" w:hanging="105"/>
        <w:rPr>
          <w:noProof/>
          <w:color w:val="C00000"/>
          <w:szCs w:val="21"/>
        </w:rPr>
      </w:pPr>
      <w:r>
        <w:rPr>
          <w:rFonts w:hint="eastAsia"/>
          <w:noProof/>
          <w:color w:val="C00000"/>
          <w:szCs w:val="21"/>
        </w:rPr>
        <w:t>jue</w:t>
      </w:r>
      <w:r w:rsidR="008D22FE">
        <w:rPr>
          <w:noProof/>
          <w:color w:val="C00000"/>
          <w:szCs w:val="21"/>
        </w:rPr>
        <w:lastRenderedPageBreak/>
        <w:drawing>
          <wp:inline distT="0" distB="0" distL="0" distR="0">
            <wp:extent cx="5274310" cy="308179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23A" w:rsidRDefault="009C623A" w:rsidP="009C623A">
      <w:pPr>
        <w:ind w:left="105" w:hangingChars="50" w:hanging="105"/>
        <w:rPr>
          <w:color w:val="C00000"/>
          <w:szCs w:val="21"/>
        </w:rPr>
      </w:pPr>
      <w:r>
        <w:rPr>
          <w:rFonts w:hint="eastAsia"/>
          <w:noProof/>
          <w:color w:val="C00000"/>
          <w:szCs w:val="21"/>
        </w:rPr>
        <w:t>角色权限</w:t>
      </w:r>
    </w:p>
    <w:p w:rsidR="005B43AE" w:rsidRDefault="005B43AE">
      <w:pPr>
        <w:rPr>
          <w:color w:val="C00000"/>
          <w:szCs w:val="21"/>
        </w:rPr>
      </w:pPr>
    </w:p>
    <w:p w:rsidR="005B43AE" w:rsidRDefault="005B43AE">
      <w:pPr>
        <w:rPr>
          <w:color w:val="C00000"/>
          <w:szCs w:val="21"/>
        </w:rPr>
      </w:pPr>
      <w:r>
        <w:rPr>
          <w:noProof/>
          <w:color w:val="C00000"/>
          <w:szCs w:val="21"/>
        </w:rPr>
        <w:drawing>
          <wp:inline distT="0" distB="0" distL="0" distR="0">
            <wp:extent cx="5274310" cy="2865786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FF9" w:rsidRDefault="00532FF9">
      <w:pPr>
        <w:rPr>
          <w:color w:val="C00000"/>
          <w:szCs w:val="21"/>
        </w:rPr>
      </w:pPr>
    </w:p>
    <w:p w:rsidR="00532FF9" w:rsidRDefault="00532FF9">
      <w:pPr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应收已收统计报表：</w:t>
      </w:r>
    </w:p>
    <w:p w:rsidR="00532FF9" w:rsidRDefault="00532FF9">
      <w:pPr>
        <w:rPr>
          <w:color w:val="C00000"/>
          <w:szCs w:val="21"/>
        </w:rPr>
      </w:pPr>
      <w:r>
        <w:rPr>
          <w:noProof/>
          <w:color w:val="C00000"/>
          <w:szCs w:val="21"/>
        </w:rPr>
        <w:lastRenderedPageBreak/>
        <w:drawing>
          <wp:inline distT="0" distB="0" distL="0" distR="0">
            <wp:extent cx="5274310" cy="331523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F23" w:rsidRDefault="00333F23">
      <w:pPr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收获统计表：</w:t>
      </w:r>
    </w:p>
    <w:p w:rsidR="00333F23" w:rsidRDefault="00333F23">
      <w:pPr>
        <w:rPr>
          <w:color w:val="C00000"/>
          <w:szCs w:val="21"/>
        </w:rPr>
      </w:pPr>
      <w:r>
        <w:rPr>
          <w:noProof/>
          <w:color w:val="C00000"/>
          <w:szCs w:val="21"/>
        </w:rPr>
        <w:drawing>
          <wp:inline distT="0" distB="0" distL="0" distR="0">
            <wp:extent cx="5274310" cy="3551287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1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2D1" w:rsidRDefault="00D762D1">
      <w:pPr>
        <w:rPr>
          <w:color w:val="C00000"/>
          <w:szCs w:val="21"/>
        </w:rPr>
      </w:pPr>
    </w:p>
    <w:p w:rsidR="00D762D1" w:rsidRDefault="00D762D1">
      <w:pPr>
        <w:rPr>
          <w:color w:val="C00000"/>
          <w:szCs w:val="21"/>
        </w:rPr>
      </w:pPr>
    </w:p>
    <w:p w:rsidR="00D762D1" w:rsidRDefault="00D762D1">
      <w:pPr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菜单：</w:t>
      </w:r>
    </w:p>
    <w:p w:rsidR="00D762D1" w:rsidRDefault="00D762D1">
      <w:pPr>
        <w:rPr>
          <w:color w:val="C00000"/>
          <w:szCs w:val="21"/>
        </w:rPr>
      </w:pPr>
      <w:r>
        <w:rPr>
          <w:noProof/>
          <w:color w:val="C00000"/>
          <w:szCs w:val="21"/>
        </w:rPr>
        <w:lastRenderedPageBreak/>
        <w:drawing>
          <wp:inline distT="0" distB="0" distL="0" distR="0">
            <wp:extent cx="5274310" cy="2965786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2D1" w:rsidRDefault="00D762D1">
      <w:pPr>
        <w:rPr>
          <w:color w:val="C00000"/>
          <w:szCs w:val="21"/>
        </w:rPr>
      </w:pPr>
      <w:r>
        <w:rPr>
          <w:noProof/>
          <w:color w:val="C00000"/>
          <w:szCs w:val="21"/>
        </w:rPr>
        <w:drawing>
          <wp:inline distT="0" distB="0" distL="0" distR="0">
            <wp:extent cx="5274310" cy="2965786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2D1" w:rsidRDefault="00B16B22">
      <w:pPr>
        <w:rPr>
          <w:color w:val="C00000"/>
          <w:szCs w:val="21"/>
        </w:rPr>
      </w:pPr>
      <w:r>
        <w:rPr>
          <w:noProof/>
          <w:color w:val="C00000"/>
          <w:szCs w:val="21"/>
        </w:rPr>
        <w:lastRenderedPageBreak/>
        <w:drawing>
          <wp:inline distT="0" distB="0" distL="0" distR="0">
            <wp:extent cx="5274310" cy="296578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B22" w:rsidRDefault="007A2184">
      <w:pPr>
        <w:rPr>
          <w:color w:val="C00000"/>
          <w:szCs w:val="21"/>
        </w:rPr>
      </w:pPr>
      <w:r>
        <w:rPr>
          <w:noProof/>
          <w:color w:val="C00000"/>
          <w:szCs w:val="21"/>
        </w:rPr>
        <w:drawing>
          <wp:inline distT="0" distB="0" distL="0" distR="0">
            <wp:extent cx="5274310" cy="2965786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184" w:rsidRDefault="007A2184">
      <w:pPr>
        <w:rPr>
          <w:color w:val="C00000"/>
          <w:szCs w:val="21"/>
        </w:rPr>
      </w:pPr>
    </w:p>
    <w:p w:rsidR="00FC5142" w:rsidRDefault="00FC5142">
      <w:pPr>
        <w:rPr>
          <w:color w:val="C00000"/>
          <w:szCs w:val="21"/>
        </w:rPr>
      </w:pPr>
    </w:p>
    <w:p w:rsidR="00FC5142" w:rsidRDefault="00FC5142">
      <w:pPr>
        <w:rPr>
          <w:color w:val="C00000"/>
          <w:szCs w:val="21"/>
        </w:rPr>
      </w:pPr>
      <w:r>
        <w:rPr>
          <w:noProof/>
          <w:color w:val="C00000"/>
          <w:szCs w:val="21"/>
        </w:rPr>
        <w:lastRenderedPageBreak/>
        <w:drawing>
          <wp:inline distT="0" distB="0" distL="0" distR="0">
            <wp:extent cx="5274310" cy="2880406"/>
            <wp:effectExtent l="19050" t="0" r="254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401" w:rsidRDefault="00CA3401">
      <w:pPr>
        <w:rPr>
          <w:color w:val="C00000"/>
          <w:szCs w:val="21"/>
        </w:rPr>
      </w:pPr>
      <w:r>
        <w:rPr>
          <w:noProof/>
          <w:color w:val="C00000"/>
          <w:szCs w:val="21"/>
        </w:rPr>
        <w:drawing>
          <wp:inline distT="0" distB="0" distL="0" distR="0">
            <wp:extent cx="5274310" cy="2880406"/>
            <wp:effectExtent l="19050" t="0" r="254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8F6" w:rsidRDefault="007678F6">
      <w:pPr>
        <w:rPr>
          <w:color w:val="C00000"/>
          <w:szCs w:val="21"/>
        </w:rPr>
      </w:pPr>
    </w:p>
    <w:p w:rsidR="007678F6" w:rsidRPr="007678F6" w:rsidRDefault="007678F6" w:rsidP="007678F6">
      <w:pPr>
        <w:rPr>
          <w:color w:val="C00000"/>
          <w:szCs w:val="21"/>
        </w:rPr>
      </w:pPr>
      <w:r w:rsidRPr="007678F6">
        <w:rPr>
          <w:rFonts w:hint="eastAsia"/>
          <w:color w:val="C00000"/>
          <w:szCs w:val="21"/>
        </w:rPr>
        <w:t>36</w:t>
      </w:r>
      <w:r w:rsidRPr="007678F6">
        <w:rPr>
          <w:rFonts w:hint="eastAsia"/>
          <w:color w:val="C00000"/>
          <w:szCs w:val="21"/>
        </w:rPr>
        <w:t>里边辐照</w:t>
      </w:r>
    </w:p>
    <w:p w:rsidR="007678F6" w:rsidRPr="007678F6" w:rsidRDefault="007678F6" w:rsidP="007678F6">
      <w:pPr>
        <w:rPr>
          <w:color w:val="C00000"/>
          <w:szCs w:val="21"/>
        </w:rPr>
      </w:pPr>
    </w:p>
    <w:p w:rsidR="007678F6" w:rsidRPr="007678F6" w:rsidRDefault="007678F6" w:rsidP="007678F6">
      <w:pPr>
        <w:rPr>
          <w:color w:val="C00000"/>
          <w:szCs w:val="21"/>
        </w:rPr>
      </w:pPr>
      <w:r w:rsidRPr="007678F6">
        <w:rPr>
          <w:rFonts w:hint="eastAsia"/>
          <w:color w:val="C00000"/>
          <w:szCs w:val="21"/>
        </w:rPr>
        <w:t>14</w:t>
      </w:r>
      <w:r w:rsidRPr="007678F6">
        <w:rPr>
          <w:rFonts w:hint="eastAsia"/>
          <w:color w:val="C00000"/>
          <w:szCs w:val="21"/>
        </w:rPr>
        <w:t>路上</w:t>
      </w:r>
      <w:r w:rsidRPr="007678F6">
        <w:rPr>
          <w:rFonts w:hint="eastAsia"/>
          <w:color w:val="C00000"/>
          <w:szCs w:val="21"/>
        </w:rPr>
        <w:t xml:space="preserve"> </w:t>
      </w:r>
      <w:r w:rsidRPr="007678F6">
        <w:rPr>
          <w:rFonts w:hint="eastAsia"/>
          <w:color w:val="C00000"/>
          <w:szCs w:val="21"/>
        </w:rPr>
        <w:t>后备资源</w:t>
      </w:r>
    </w:p>
    <w:p w:rsidR="007678F6" w:rsidRPr="007678F6" w:rsidRDefault="007678F6" w:rsidP="007678F6">
      <w:pPr>
        <w:rPr>
          <w:color w:val="C00000"/>
          <w:szCs w:val="21"/>
        </w:rPr>
      </w:pPr>
    </w:p>
    <w:p w:rsidR="007678F6" w:rsidRPr="007678F6" w:rsidRDefault="007678F6" w:rsidP="007678F6">
      <w:pPr>
        <w:rPr>
          <w:color w:val="C00000"/>
          <w:szCs w:val="21"/>
        </w:rPr>
      </w:pPr>
      <w:r w:rsidRPr="007678F6">
        <w:rPr>
          <w:rFonts w:hint="eastAsia"/>
          <w:color w:val="C00000"/>
          <w:szCs w:val="21"/>
        </w:rPr>
        <w:t>10</w:t>
      </w:r>
      <w:r w:rsidRPr="007678F6">
        <w:rPr>
          <w:rFonts w:hint="eastAsia"/>
          <w:color w:val="C00000"/>
          <w:szCs w:val="21"/>
        </w:rPr>
        <w:t>装货</w:t>
      </w:r>
      <w:r w:rsidRPr="007678F6">
        <w:rPr>
          <w:rFonts w:hint="eastAsia"/>
          <w:color w:val="C00000"/>
          <w:szCs w:val="21"/>
        </w:rPr>
        <w:t xml:space="preserve"> </w:t>
      </w:r>
    </w:p>
    <w:p w:rsidR="007678F6" w:rsidRPr="007678F6" w:rsidRDefault="007678F6" w:rsidP="007678F6">
      <w:pPr>
        <w:rPr>
          <w:color w:val="C00000"/>
          <w:szCs w:val="21"/>
        </w:rPr>
      </w:pPr>
    </w:p>
    <w:p w:rsidR="007678F6" w:rsidRPr="007678F6" w:rsidRDefault="007678F6" w:rsidP="007678F6">
      <w:pPr>
        <w:rPr>
          <w:color w:val="C00000"/>
          <w:szCs w:val="21"/>
        </w:rPr>
      </w:pPr>
      <w:r w:rsidRPr="007678F6">
        <w:rPr>
          <w:rFonts w:hint="eastAsia"/>
          <w:color w:val="C00000"/>
          <w:szCs w:val="21"/>
        </w:rPr>
        <w:t>辐照批号：</w:t>
      </w:r>
      <w:r w:rsidRPr="007678F6">
        <w:rPr>
          <w:rFonts w:hint="eastAsia"/>
          <w:color w:val="C00000"/>
          <w:szCs w:val="21"/>
        </w:rPr>
        <w:t xml:space="preserve">8101  </w:t>
      </w:r>
      <w:r w:rsidRPr="007678F6">
        <w:rPr>
          <w:rFonts w:hint="eastAsia"/>
          <w:color w:val="C00000"/>
          <w:szCs w:val="21"/>
        </w:rPr>
        <w:t>一个单位可以有多批货</w:t>
      </w:r>
    </w:p>
    <w:p w:rsidR="007678F6" w:rsidRPr="007678F6" w:rsidRDefault="007678F6" w:rsidP="007678F6">
      <w:pPr>
        <w:rPr>
          <w:color w:val="C00000"/>
          <w:szCs w:val="21"/>
        </w:rPr>
      </w:pPr>
      <w:r w:rsidRPr="007678F6">
        <w:rPr>
          <w:rFonts w:hint="eastAsia"/>
          <w:color w:val="C00000"/>
          <w:szCs w:val="21"/>
        </w:rPr>
        <w:t>入场时间：自己填</w:t>
      </w:r>
    </w:p>
    <w:p w:rsidR="007678F6" w:rsidRPr="007678F6" w:rsidRDefault="007678F6" w:rsidP="007678F6">
      <w:pPr>
        <w:rPr>
          <w:color w:val="C00000"/>
          <w:szCs w:val="21"/>
        </w:rPr>
      </w:pPr>
      <w:r w:rsidRPr="007678F6">
        <w:rPr>
          <w:rFonts w:hint="eastAsia"/>
          <w:color w:val="C00000"/>
          <w:szCs w:val="21"/>
        </w:rPr>
        <w:t>吊具号码、首位吊具号：自己填</w:t>
      </w:r>
    </w:p>
    <w:p w:rsidR="007678F6" w:rsidRPr="007678F6" w:rsidRDefault="007678F6" w:rsidP="007678F6">
      <w:pPr>
        <w:rPr>
          <w:color w:val="C00000"/>
          <w:szCs w:val="21"/>
        </w:rPr>
      </w:pPr>
      <w:r w:rsidRPr="007678F6">
        <w:rPr>
          <w:rFonts w:hint="eastAsia"/>
          <w:color w:val="C00000"/>
          <w:szCs w:val="21"/>
        </w:rPr>
        <w:t>转载模式：满载（</w:t>
      </w:r>
      <w:r w:rsidRPr="007678F6">
        <w:rPr>
          <w:rFonts w:hint="eastAsia"/>
          <w:color w:val="C00000"/>
          <w:szCs w:val="21"/>
        </w:rPr>
        <w:t>1234</w:t>
      </w:r>
      <w:r w:rsidRPr="007678F6">
        <w:rPr>
          <w:rFonts w:hint="eastAsia"/>
          <w:color w:val="C00000"/>
          <w:szCs w:val="21"/>
        </w:rPr>
        <w:t>填满）</w:t>
      </w:r>
      <w:r w:rsidRPr="007678F6">
        <w:rPr>
          <w:rFonts w:hint="eastAsia"/>
          <w:color w:val="C00000"/>
          <w:szCs w:val="21"/>
        </w:rPr>
        <w:t>2</w:t>
      </w:r>
      <w:r w:rsidRPr="007678F6">
        <w:rPr>
          <w:rFonts w:hint="eastAsia"/>
          <w:color w:val="C00000"/>
          <w:szCs w:val="21"/>
        </w:rPr>
        <w:t>卷、最大值（最理想</w:t>
      </w:r>
      <w:r w:rsidRPr="007678F6">
        <w:rPr>
          <w:rFonts w:hint="eastAsia"/>
          <w:color w:val="C00000"/>
          <w:szCs w:val="21"/>
        </w:rPr>
        <w:t>2</w:t>
      </w:r>
      <w:r w:rsidRPr="007678F6">
        <w:rPr>
          <w:rFonts w:hint="eastAsia"/>
          <w:color w:val="C00000"/>
          <w:szCs w:val="21"/>
        </w:rPr>
        <w:t>和</w:t>
      </w:r>
      <w:r w:rsidRPr="007678F6">
        <w:rPr>
          <w:rFonts w:hint="eastAsia"/>
          <w:color w:val="C00000"/>
          <w:szCs w:val="21"/>
        </w:rPr>
        <w:t>3</w:t>
      </w:r>
      <w:r w:rsidRPr="007678F6">
        <w:rPr>
          <w:rFonts w:hint="eastAsia"/>
          <w:color w:val="C00000"/>
          <w:szCs w:val="21"/>
        </w:rPr>
        <w:t>）</w:t>
      </w:r>
      <w:r w:rsidRPr="007678F6">
        <w:rPr>
          <w:rFonts w:hint="eastAsia"/>
          <w:color w:val="C00000"/>
          <w:szCs w:val="21"/>
        </w:rPr>
        <w:t>1</w:t>
      </w:r>
      <w:r w:rsidRPr="007678F6">
        <w:rPr>
          <w:rFonts w:hint="eastAsia"/>
          <w:color w:val="C00000"/>
          <w:szCs w:val="21"/>
        </w:rPr>
        <w:t>圈</w:t>
      </w:r>
    </w:p>
    <w:p w:rsidR="007678F6" w:rsidRPr="007678F6" w:rsidRDefault="007678F6" w:rsidP="007678F6">
      <w:pPr>
        <w:rPr>
          <w:color w:val="C00000"/>
          <w:szCs w:val="21"/>
        </w:rPr>
      </w:pPr>
      <w:r w:rsidRPr="007678F6">
        <w:rPr>
          <w:rFonts w:hint="eastAsia"/>
          <w:color w:val="C00000"/>
          <w:szCs w:val="21"/>
        </w:rPr>
        <w:t>运行参数：时间间隔</w:t>
      </w:r>
      <w:r w:rsidRPr="007678F6">
        <w:rPr>
          <w:rFonts w:hint="eastAsia"/>
          <w:color w:val="C00000"/>
          <w:szCs w:val="21"/>
        </w:rPr>
        <w:t xml:space="preserve">  </w:t>
      </w:r>
      <w:r w:rsidRPr="007678F6">
        <w:rPr>
          <w:rFonts w:hint="eastAsia"/>
          <w:color w:val="C00000"/>
          <w:szCs w:val="21"/>
        </w:rPr>
        <w:t>自己填</w:t>
      </w:r>
    </w:p>
    <w:p w:rsidR="007678F6" w:rsidRPr="007678F6" w:rsidRDefault="007678F6" w:rsidP="007678F6">
      <w:pPr>
        <w:rPr>
          <w:color w:val="C00000"/>
          <w:szCs w:val="21"/>
        </w:rPr>
      </w:pPr>
      <w:r w:rsidRPr="007678F6">
        <w:rPr>
          <w:rFonts w:hint="eastAsia"/>
          <w:color w:val="C00000"/>
          <w:szCs w:val="21"/>
        </w:rPr>
        <w:t>运行圈数：在里边转几圈（已经运行了了多少圈数）</w:t>
      </w:r>
      <w:r w:rsidRPr="007678F6">
        <w:rPr>
          <w:rFonts w:hint="eastAsia"/>
          <w:color w:val="C00000"/>
          <w:szCs w:val="21"/>
        </w:rPr>
        <w:t xml:space="preserve"> </w:t>
      </w:r>
      <w:r w:rsidRPr="007678F6">
        <w:rPr>
          <w:rFonts w:hint="eastAsia"/>
          <w:color w:val="C00000"/>
          <w:szCs w:val="21"/>
        </w:rPr>
        <w:t>自己填</w:t>
      </w:r>
    </w:p>
    <w:p w:rsidR="007678F6" w:rsidRPr="007678F6" w:rsidRDefault="007678F6" w:rsidP="007678F6">
      <w:pPr>
        <w:rPr>
          <w:color w:val="C00000"/>
          <w:szCs w:val="21"/>
        </w:rPr>
      </w:pPr>
      <w:r w:rsidRPr="007678F6">
        <w:rPr>
          <w:rFonts w:hint="eastAsia"/>
          <w:color w:val="C00000"/>
          <w:szCs w:val="21"/>
        </w:rPr>
        <w:t>变动说明：正在进行第几圈</w:t>
      </w:r>
    </w:p>
    <w:p w:rsidR="007678F6" w:rsidRPr="007678F6" w:rsidRDefault="007678F6" w:rsidP="007678F6">
      <w:pPr>
        <w:rPr>
          <w:color w:val="C00000"/>
          <w:szCs w:val="21"/>
        </w:rPr>
      </w:pPr>
    </w:p>
    <w:p w:rsidR="007678F6" w:rsidRDefault="007678F6" w:rsidP="007678F6">
      <w:pPr>
        <w:rPr>
          <w:color w:val="C00000"/>
          <w:szCs w:val="21"/>
        </w:rPr>
      </w:pPr>
      <w:r w:rsidRPr="007678F6">
        <w:rPr>
          <w:rFonts w:hint="eastAsia"/>
          <w:color w:val="C00000"/>
          <w:szCs w:val="21"/>
        </w:rPr>
        <w:t>下圈开始时间：入场时间</w:t>
      </w:r>
      <w:r w:rsidRPr="007678F6">
        <w:rPr>
          <w:rFonts w:hint="eastAsia"/>
          <w:color w:val="C00000"/>
          <w:szCs w:val="21"/>
        </w:rPr>
        <w:t xml:space="preserve"> + 60*</w:t>
      </w:r>
      <w:r w:rsidRPr="007678F6">
        <w:rPr>
          <w:rFonts w:hint="eastAsia"/>
          <w:color w:val="C00000"/>
          <w:szCs w:val="21"/>
        </w:rPr>
        <w:t>运行参数</w:t>
      </w:r>
    </w:p>
    <w:p w:rsidR="00D84FF9" w:rsidRDefault="00D84FF9" w:rsidP="007678F6">
      <w:pPr>
        <w:rPr>
          <w:color w:val="C00000"/>
          <w:szCs w:val="21"/>
        </w:rPr>
      </w:pPr>
    </w:p>
    <w:p w:rsidR="00D84FF9" w:rsidRPr="00D84FF9" w:rsidRDefault="00D84FF9" w:rsidP="007678F6">
      <w:pPr>
        <w:rPr>
          <w:color w:val="C00000"/>
          <w:szCs w:val="21"/>
        </w:rPr>
      </w:pPr>
    </w:p>
    <w:sectPr w:rsidR="00D84FF9" w:rsidRPr="00D84FF9" w:rsidSect="005B42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E4E81" w:rsidRDefault="00DE4E81" w:rsidP="005B26D3">
      <w:r>
        <w:separator/>
      </w:r>
    </w:p>
  </w:endnote>
  <w:endnote w:type="continuationSeparator" w:id="1">
    <w:p w:rsidR="00DE4E81" w:rsidRDefault="00DE4E81" w:rsidP="005B26D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E4E81" w:rsidRDefault="00DE4E81" w:rsidP="005B26D3">
      <w:r>
        <w:separator/>
      </w:r>
    </w:p>
  </w:footnote>
  <w:footnote w:type="continuationSeparator" w:id="1">
    <w:p w:rsidR="00DE4E81" w:rsidRDefault="00DE4E81" w:rsidP="005B26D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457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46B3D"/>
    <w:rsid w:val="00080C4B"/>
    <w:rsid w:val="000B4113"/>
    <w:rsid w:val="00106F82"/>
    <w:rsid w:val="00125989"/>
    <w:rsid w:val="00192EB9"/>
    <w:rsid w:val="001C1BD8"/>
    <w:rsid w:val="00225067"/>
    <w:rsid w:val="002B5457"/>
    <w:rsid w:val="002E3BA3"/>
    <w:rsid w:val="00333F23"/>
    <w:rsid w:val="0039566A"/>
    <w:rsid w:val="003B48EA"/>
    <w:rsid w:val="003D6B78"/>
    <w:rsid w:val="003E7C96"/>
    <w:rsid w:val="00446B3D"/>
    <w:rsid w:val="004D127E"/>
    <w:rsid w:val="00521251"/>
    <w:rsid w:val="00532FF9"/>
    <w:rsid w:val="00562D70"/>
    <w:rsid w:val="005B26D3"/>
    <w:rsid w:val="005B42A2"/>
    <w:rsid w:val="005B43AE"/>
    <w:rsid w:val="00633342"/>
    <w:rsid w:val="00656DE6"/>
    <w:rsid w:val="00662264"/>
    <w:rsid w:val="00683820"/>
    <w:rsid w:val="00684B64"/>
    <w:rsid w:val="00732A2B"/>
    <w:rsid w:val="007678F6"/>
    <w:rsid w:val="007A2184"/>
    <w:rsid w:val="00830EB1"/>
    <w:rsid w:val="008616E3"/>
    <w:rsid w:val="00865862"/>
    <w:rsid w:val="008D22FE"/>
    <w:rsid w:val="008D29C6"/>
    <w:rsid w:val="00976D39"/>
    <w:rsid w:val="009C1ECA"/>
    <w:rsid w:val="009C623A"/>
    <w:rsid w:val="00A36DC1"/>
    <w:rsid w:val="00A43809"/>
    <w:rsid w:val="00A56349"/>
    <w:rsid w:val="00A909CE"/>
    <w:rsid w:val="00AC19B7"/>
    <w:rsid w:val="00B16B22"/>
    <w:rsid w:val="00B23246"/>
    <w:rsid w:val="00B27A29"/>
    <w:rsid w:val="00B32F12"/>
    <w:rsid w:val="00C50228"/>
    <w:rsid w:val="00CA3401"/>
    <w:rsid w:val="00D403C1"/>
    <w:rsid w:val="00D762D1"/>
    <w:rsid w:val="00D84FF9"/>
    <w:rsid w:val="00DE4E81"/>
    <w:rsid w:val="00E41CF9"/>
    <w:rsid w:val="00E44682"/>
    <w:rsid w:val="00E936C4"/>
    <w:rsid w:val="00EC5841"/>
    <w:rsid w:val="00ED2140"/>
    <w:rsid w:val="00F47755"/>
    <w:rsid w:val="00F67287"/>
    <w:rsid w:val="00FC514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42A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B26D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B26D3"/>
    <w:rPr>
      <w:sz w:val="18"/>
      <w:szCs w:val="18"/>
    </w:rPr>
  </w:style>
  <w:style w:type="paragraph" w:styleId="a4">
    <w:name w:val="Document Map"/>
    <w:basedOn w:val="a"/>
    <w:link w:val="Char0"/>
    <w:uiPriority w:val="99"/>
    <w:semiHidden/>
    <w:unhideWhenUsed/>
    <w:rsid w:val="005B26D3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5B26D3"/>
    <w:rPr>
      <w:rFonts w:ascii="宋体" w:eastAsia="宋体"/>
      <w:sz w:val="18"/>
      <w:szCs w:val="18"/>
    </w:rPr>
  </w:style>
  <w:style w:type="paragraph" w:styleId="a5">
    <w:name w:val="header"/>
    <w:basedOn w:val="a"/>
    <w:link w:val="Char1"/>
    <w:uiPriority w:val="99"/>
    <w:semiHidden/>
    <w:unhideWhenUsed/>
    <w:rsid w:val="005B26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semiHidden/>
    <w:rsid w:val="005B26D3"/>
    <w:rPr>
      <w:sz w:val="18"/>
      <w:szCs w:val="18"/>
    </w:rPr>
  </w:style>
  <w:style w:type="paragraph" w:styleId="a6">
    <w:name w:val="footer"/>
    <w:basedOn w:val="a"/>
    <w:link w:val="Char2"/>
    <w:uiPriority w:val="99"/>
    <w:semiHidden/>
    <w:unhideWhenUsed/>
    <w:rsid w:val="005B26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semiHidden/>
    <w:rsid w:val="005B26D3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922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1</Pages>
  <Words>125</Words>
  <Characters>716</Characters>
  <Application>Microsoft Office Word</Application>
  <DocSecurity>0</DocSecurity>
  <Lines>5</Lines>
  <Paragraphs>1</Paragraphs>
  <ScaleCrop>false</ScaleCrop>
  <Company/>
  <LinksUpToDate>false</LinksUpToDate>
  <CharactersWithSpaces>840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</dc:creator>
  <cp:keywords/>
  <dc:description/>
  <cp:lastModifiedBy>wzq</cp:lastModifiedBy>
  <cp:revision>42</cp:revision>
  <dcterms:created xsi:type="dcterms:W3CDTF">2015-07-14T11:17:00Z</dcterms:created>
  <dcterms:modified xsi:type="dcterms:W3CDTF">2015-08-24T07:03:00Z</dcterms:modified>
</cp:coreProperties>
</file>